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DA" w:rsidRPr="00DE5A84" w:rsidRDefault="004F1FDA" w:rsidP="004F1FDA">
      <w:pPr>
        <w:spacing w:after="0"/>
        <w:jc w:val="center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noProof/>
          <w:sz w:val="20"/>
          <w:szCs w:val="20"/>
          <w:lang w:val="en-US"/>
        </w:rPr>
        <w:drawing>
          <wp:inline distT="0" distB="0" distL="0" distR="0">
            <wp:extent cx="71437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DA" w:rsidRPr="00DE5A84" w:rsidRDefault="004F1FDA" w:rsidP="004F1FDA">
      <w:pPr>
        <w:spacing w:after="0"/>
        <w:jc w:val="center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center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STAFF PERFORMANCE APPRAISAL FORM</w:t>
      </w:r>
    </w:p>
    <w:p w:rsidR="004F1FDA" w:rsidRPr="00DE5A84" w:rsidRDefault="004F1FDA" w:rsidP="004F1FDA">
      <w:pPr>
        <w:spacing w:after="0"/>
        <w:jc w:val="center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FOR JOB GROUP KEFRI.12 TO KEFRI.14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PREAMBLE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The overall objective of the staff performance appraisal system is to manage and improve performance of the staff by enabling a higher level of staff participation and involvement in planning, delivery and evaluation of work performance.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STEPS FOR COMPLETING THE PERFORMANCE APPRAISAL FORM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F1FDA" w:rsidRPr="00DE5A84" w:rsidTr="00487D2D">
        <w:trPr>
          <w:trHeight w:val="557"/>
        </w:trPr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bookmarkStart w:id="0" w:name="_Toc501371420"/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1</w:t>
            </w:r>
            <w:bookmarkEnd w:id="0"/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bookmarkStart w:id="1" w:name="_Toc501371421"/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The section is to be completed by the appraisee.</w:t>
            </w:r>
            <w:bookmarkEnd w:id="1"/>
          </w:p>
        </w:tc>
      </w:tr>
      <w:tr w:rsidR="004F1FDA" w:rsidRPr="00DE5A84" w:rsidTr="00487D2D">
        <w:trPr>
          <w:trHeight w:val="890"/>
        </w:trPr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bookmarkStart w:id="2" w:name="_Toc501371422"/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2(a)</w:t>
            </w:r>
            <w:bookmarkEnd w:id="2"/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bookmarkStart w:id="3" w:name="_Toc501371423"/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The section will be completed by the appraisee and supervisor at the beginning and at the end of the appraisal period</w:t>
            </w:r>
            <w:bookmarkEnd w:id="3"/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2(b)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The section will be completed by the supervisor at the end of the appraisal period after discussion with the </w:t>
            </w:r>
            <w:r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appraise</w:t>
            </w: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3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The section will be completed by the supervisor at the end of the appraisal period after discussion with the appraisee. 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4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This section will be completed by the supervisor if targets changed or reviewed in mid-year</w:t>
            </w: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5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The section will be completed by the Appraisee at the end of performance appraisal period. 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6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The section will be completed by the Supervisor.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7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The section will be completed by Board of Director’s Panel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21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Section 8</w:t>
            </w:r>
          </w:p>
        </w:tc>
        <w:tc>
          <w:tcPr>
            <w:tcW w:w="79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The section will be completed by the Research Scientists.</w:t>
            </w: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br w:type="page"/>
      </w: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lastRenderedPageBreak/>
        <w:t>SECTION 1:  EMPLOYEE PARTICULARS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580"/>
      </w:tblGrid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bookmarkStart w:id="4" w:name="_Toc501371424"/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Description</w:t>
            </w:r>
            <w:bookmarkEnd w:id="4"/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bookmarkStart w:id="5" w:name="_Toc501371425"/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Particulars</w:t>
            </w:r>
            <w:bookmarkEnd w:id="5"/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bookmarkStart w:id="6" w:name="_Toc501371426"/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Appraisal period</w:t>
            </w:r>
            <w:bookmarkEnd w:id="6"/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Personal Number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Job Group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Date of Last Promotion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Acting Appointment if any during the appraisal period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Programme/Division /Centre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396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Name of Supervisor </w:t>
            </w:r>
          </w:p>
        </w:tc>
        <w:tc>
          <w:tcPr>
            <w:tcW w:w="558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 xml:space="preserve">SECTION 2(a):  </w:t>
      </w: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 xml:space="preserve">Individual Performance Targets derived from the Departmental/ Directorate/Division/Section/Unit Supervisor’s Work-plan 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330"/>
        <w:gridCol w:w="1800"/>
        <w:gridCol w:w="2340"/>
        <w:gridCol w:w="1620"/>
      </w:tblGrid>
      <w:tr w:rsidR="004F1FDA" w:rsidRPr="00DE5A84" w:rsidTr="00487D2D">
        <w:tc>
          <w:tcPr>
            <w:tcW w:w="3888" w:type="dxa"/>
            <w:gridSpan w:val="2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bookmarkStart w:id="7" w:name="_Toc501371427"/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(A)</w:t>
            </w:r>
            <w:bookmarkEnd w:id="7"/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bookmarkStart w:id="8" w:name="_Toc501371428"/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Agreed Performance Targets</w:t>
            </w:r>
            <w:bookmarkEnd w:id="8"/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(B)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Performance Indicator(s)</w:t>
            </w: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(C)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Achieved Results in line with the performance indicator</w:t>
            </w: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 xml:space="preserve">(D) 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Performance Appraisal Score (See Rating Scale)</w:t>
            </w:r>
          </w:p>
        </w:tc>
      </w:tr>
      <w:tr w:rsidR="004F1FDA" w:rsidRPr="00DE5A84" w:rsidTr="00487D2D">
        <w:tc>
          <w:tcPr>
            <w:tcW w:w="5688" w:type="dxa"/>
            <w:gridSpan w:val="3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To be completed by the Appraisee’ in consultation with the Supervisor at the beginning of the appraisal period)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gridSpan w:val="2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(To be completed by the Supervisor in consultation with the Appraissee at the end of the appraisal period)</w:t>
            </w: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55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333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8028" w:type="dxa"/>
            <w:gridSpan w:val="4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  <w:t>Total appraisal score on performance targets</w:t>
            </w: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8028" w:type="dxa"/>
            <w:gridSpan w:val="4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Mean appraisal Score %</w:t>
            </w:r>
          </w:p>
        </w:tc>
        <w:tc>
          <w:tcPr>
            <w:tcW w:w="16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sz w:val="20"/>
          <w:szCs w:val="20"/>
          <w:lang w:val="en-US"/>
        </w:rPr>
        <w:lastRenderedPageBreak/>
        <w:t>Rating Scale</w:t>
      </w: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: The following shall be used to indicate the level of performance by an Appraisee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u w:val="single"/>
          <w:lang w:val="en-US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5"/>
        <w:gridCol w:w="2340"/>
        <w:gridCol w:w="1615"/>
      </w:tblGrid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  <w:t>Achievement of Performance Targets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sz w:val="20"/>
                <w:szCs w:val="20"/>
                <w:lang w:val="en-US"/>
              </w:rPr>
              <w:t>Rating Scale</w:t>
            </w:r>
          </w:p>
        </w:tc>
      </w:tr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Achievement higher than 100% of the agreed performance targets.</w:t>
            </w:r>
          </w:p>
        </w:tc>
        <w:tc>
          <w:tcPr>
            <w:tcW w:w="234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Excellent </w:t>
            </w:r>
          </w:p>
        </w:tc>
        <w:tc>
          <w:tcPr>
            <w:tcW w:w="161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101%+</w:t>
            </w:r>
          </w:p>
        </w:tc>
      </w:tr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Achievement up to 100% of the agreed performance targets.</w:t>
            </w:r>
          </w:p>
        </w:tc>
        <w:tc>
          <w:tcPr>
            <w:tcW w:w="234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61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100%</w:t>
            </w:r>
          </w:p>
        </w:tc>
      </w:tr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Achievement between 80% and 99% of the agreed performance targets.</w:t>
            </w:r>
          </w:p>
        </w:tc>
        <w:tc>
          <w:tcPr>
            <w:tcW w:w="234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Good </w:t>
            </w:r>
          </w:p>
        </w:tc>
        <w:tc>
          <w:tcPr>
            <w:tcW w:w="161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80% - 99% </w:t>
            </w:r>
          </w:p>
        </w:tc>
      </w:tr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Achievement between 60% and 79% of the agreed performance targets.</w:t>
            </w:r>
          </w:p>
        </w:tc>
        <w:tc>
          <w:tcPr>
            <w:tcW w:w="234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Fair </w:t>
            </w:r>
          </w:p>
        </w:tc>
        <w:tc>
          <w:tcPr>
            <w:tcW w:w="161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60% - 79%</w:t>
            </w:r>
          </w:p>
        </w:tc>
      </w:tr>
      <w:tr w:rsidR="004F1FDA" w:rsidRPr="00DE5A84" w:rsidTr="00487D2D">
        <w:tc>
          <w:tcPr>
            <w:tcW w:w="529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Achievement up to 59% of the agreed performance targets.</w:t>
            </w:r>
          </w:p>
        </w:tc>
        <w:tc>
          <w:tcPr>
            <w:tcW w:w="234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 xml:space="preserve">Poor </w:t>
            </w:r>
          </w:p>
        </w:tc>
        <w:tc>
          <w:tcPr>
            <w:tcW w:w="1615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59% and Below</w:t>
            </w: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9" w:name="_Toc501371429"/>
      <w:r w:rsidRPr="00DE5A84">
        <w:rPr>
          <w:rFonts w:ascii="Bookman Old Style" w:eastAsia="Times New Roman" w:hAnsi="Bookman Old Style" w:cs="Tahoma"/>
          <w:b/>
          <w:sz w:val="20"/>
          <w:szCs w:val="20"/>
          <w:lang w:val="en-US"/>
        </w:rPr>
        <w:t>SECTION 2(b):</w:t>
      </w: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VALUES AND CORE COMPETENCIES</w:t>
      </w:r>
      <w:bookmarkEnd w:id="9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Use rating scale of: -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>5</w:t>
      </w: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ab/>
        <w:t>Excellent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>4</w:t>
      </w: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ab/>
        <w:t>Very Good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>3</w:t>
      </w: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ab/>
        <w:t>Good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>2</w:t>
      </w: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ab/>
        <w:t>Fair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>1</w:t>
      </w:r>
      <w:r w:rsidRPr="00DE5A84">
        <w:rPr>
          <w:rFonts w:ascii="Bookman Old Style" w:eastAsia="Times New Roman" w:hAnsi="Bookman Old Style" w:cs="Tahoma"/>
          <w:sz w:val="20"/>
          <w:szCs w:val="20"/>
          <w:lang w:val="en-US"/>
        </w:rPr>
        <w:tab/>
        <w:t>Poor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1"/>
        <w:gridCol w:w="715"/>
        <w:gridCol w:w="715"/>
        <w:gridCol w:w="715"/>
        <w:gridCol w:w="715"/>
        <w:gridCol w:w="715"/>
      </w:tblGrid>
      <w:tr w:rsidR="004F1FDA" w:rsidRPr="00DE5A84" w:rsidTr="00487D2D">
        <w:trPr>
          <w:cantSplit/>
        </w:trPr>
        <w:tc>
          <w:tcPr>
            <w:tcW w:w="6048" w:type="dxa"/>
            <w:tcBorders>
              <w:bottom w:val="nil"/>
            </w:tcBorders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Tick one option as appropriate</w:t>
            </w:r>
          </w:p>
        </w:tc>
        <w:tc>
          <w:tcPr>
            <w:tcW w:w="3600" w:type="dxa"/>
            <w:gridSpan w:val="5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Scores by Supervisor</w:t>
            </w:r>
          </w:p>
        </w:tc>
      </w:tr>
      <w:tr w:rsidR="004F1FDA" w:rsidRPr="00DE5A84" w:rsidTr="00487D2D">
        <w:trPr>
          <w:trHeight w:val="125"/>
        </w:trPr>
        <w:tc>
          <w:tcPr>
            <w:tcW w:w="6048" w:type="dxa"/>
            <w:tcBorders>
              <w:top w:val="nil"/>
            </w:tcBorders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Implementation of the Strategic Plan.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  <w:t>Ensuring succession planning, employee growth and development.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Reliability and Corporate Governance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Leadership/Supervision Capacity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Managing Resources and Accountability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Judgment and Objectivity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Team work/Cooperation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Cs/>
                <w:sz w:val="20"/>
                <w:szCs w:val="20"/>
                <w:lang w:val="en-US"/>
              </w:rPr>
              <w:t>Creativity/Innovation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048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Total Scores</w:t>
            </w: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sz w:val="20"/>
                <w:szCs w:val="20"/>
                <w:lang w:val="en-US"/>
              </w:rPr>
            </w:pP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b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sz w:val="20"/>
          <w:szCs w:val="20"/>
          <w:lang w:val="en-US"/>
        </w:rPr>
        <w:t>SECTION 3:</w:t>
      </w: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STAFF TRAINING AND DEVELOPMENT NEEDS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Appraisee’s training and development needs in order of priority as identified by the appraisee and supervisor based on performance gaps.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lastRenderedPageBreak/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b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 w:cs="Tahoma"/>
          <w:b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 w:cs="Tahoma"/>
          <w:b/>
          <w:sz w:val="20"/>
          <w:szCs w:val="20"/>
          <w:lang w:val="en-US"/>
        </w:rPr>
        <w:t>SECTION 4:  MID YEAR REVIEW (To be completed only where targets have changed)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401"/>
        <w:gridCol w:w="1751"/>
        <w:gridCol w:w="1628"/>
        <w:gridCol w:w="1881"/>
      </w:tblGrid>
      <w:tr w:rsidR="004F1FDA" w:rsidRPr="00DE5A84" w:rsidTr="00487D2D">
        <w:tc>
          <w:tcPr>
            <w:tcW w:w="4541" w:type="dxa"/>
            <w:gridSpan w:val="2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Agreed Performance Targets</w:t>
            </w:r>
          </w:p>
        </w:tc>
        <w:tc>
          <w:tcPr>
            <w:tcW w:w="1796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Performance Indicator (s)</w:t>
            </w:r>
          </w:p>
        </w:tc>
        <w:tc>
          <w:tcPr>
            <w:tcW w:w="174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Targets changed or added</w:t>
            </w:r>
          </w:p>
        </w:tc>
        <w:tc>
          <w:tcPr>
            <w:tcW w:w="19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Remarks (Indicate Level of Achievement)</w:t>
            </w:r>
          </w:p>
        </w:tc>
      </w:tr>
      <w:tr w:rsidR="004F1FDA" w:rsidRPr="00DE5A84" w:rsidTr="00487D2D">
        <w:tc>
          <w:tcPr>
            <w:tcW w:w="6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  <w:tr w:rsidR="004F1FDA" w:rsidRPr="00DE5A84" w:rsidTr="00487D2D">
        <w:tc>
          <w:tcPr>
            <w:tcW w:w="6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  <w:r w:rsidRPr="00DE5A84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auto"/>
          </w:tcPr>
          <w:p w:rsidR="004F1FDA" w:rsidRPr="00DE5A84" w:rsidRDefault="004F1FDA" w:rsidP="00487D2D">
            <w:pPr>
              <w:spacing w:after="0"/>
              <w:jc w:val="both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Supervisor’s Name …………………………………………………………………………………….</w:t>
      </w: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ab/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Signature …………………………………….</w:t>
      </w: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ab/>
        <w:t>Date:………………………………………………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SECTION 5:  APPRAISEE’S COMMENTS ON PERFORMANCE INCLUDING ANY MITIGATING FACTORS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……………………………………………………………………………………………………………….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>Appraisee’s Name …………………………</w:t>
      </w:r>
      <w:r w:rsidRPr="00DE5A84">
        <w:rPr>
          <w:rFonts w:ascii="Bookman Old Style" w:eastAsia="Times New Roman" w:hAnsi="Bookman Old Style"/>
          <w:bCs/>
          <w:sz w:val="20"/>
          <w:szCs w:val="20"/>
          <w:lang w:val="en-US"/>
        </w:rPr>
        <w:tab/>
        <w:t>Signature ………………….. Date……………..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 xml:space="preserve">SECTION 6:  SUPERVISOR’S COMMENTS 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Supervisor’s comments on appraisee’s performance at the end of the year including any factors that hindered performance (please indicate if the appraise requires to be put on a Performance Improvement Plan/Programme. If so, indicate the duration)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Supervisor’s Name ……………………………………………………………………………………..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Signature …………………………………………Date ……………………………………………….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10" w:name="_Toc501371430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SECTION7:  COMMENTS BY THE BOARD OF DIRECTORS</w:t>
      </w:r>
      <w:bookmarkEnd w:id="10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Name:……………………………………………Designation:.……………………………………….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Signature …………………………………………Date ………………………………………………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sz w:val="20"/>
          <w:szCs w:val="20"/>
          <w:lang w:val="en-US"/>
        </w:rPr>
        <w:t>SECTION 8:  PUBLICATIONS BY SCIENTIST DURING THE EVALUATION PERIOD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11" w:name="_Toc501371431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Guidelines, Manuals, Pamphlets, Posters and other Extension Materials</w:t>
      </w:r>
      <w:bookmarkEnd w:id="11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3.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12" w:name="_Toc501371432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Technical Notes, Research Notes</w:t>
      </w:r>
      <w:bookmarkEnd w:id="12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bookmarkStart w:id="13" w:name="_Toc501371433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Policy Briefs</w:t>
      </w:r>
      <w:bookmarkEnd w:id="13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bookmarkStart w:id="14" w:name="_Toc501371434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Peer-reviewed Journal Papers</w:t>
      </w:r>
      <w:bookmarkEnd w:id="14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3.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15" w:name="_Toc501371435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Book Chapters</w:t>
      </w:r>
      <w:bookmarkEnd w:id="15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3.</w:t>
      </w: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ab/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bookmarkStart w:id="16" w:name="_Toc501371436"/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>Papers Submitted in Conferences, Workshops</w:t>
      </w:r>
      <w:bookmarkEnd w:id="16"/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1.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2.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sz w:val="20"/>
          <w:szCs w:val="20"/>
          <w:lang w:val="en-US"/>
        </w:rPr>
        <w:t>3.</w:t>
      </w:r>
    </w:p>
    <w:p w:rsidR="004F1FDA" w:rsidRPr="00DE5A84" w:rsidRDefault="004F1FDA" w:rsidP="004F1FDA">
      <w:pPr>
        <w:spacing w:after="0"/>
        <w:jc w:val="both"/>
        <w:rPr>
          <w:rFonts w:ascii="Bookman Old Style" w:eastAsia="Times New Roman" w:hAnsi="Bookman Old Style"/>
          <w:b/>
          <w:bCs/>
          <w:sz w:val="20"/>
          <w:szCs w:val="20"/>
          <w:lang w:val="en-US"/>
        </w:rPr>
      </w:pPr>
      <w:r w:rsidRPr="00DE5A84">
        <w:rPr>
          <w:rFonts w:ascii="Bookman Old Style" w:eastAsia="Times New Roman" w:hAnsi="Bookman Old Style"/>
          <w:b/>
          <w:bCs/>
          <w:sz w:val="20"/>
          <w:szCs w:val="20"/>
          <w:lang w:val="en-US"/>
        </w:rPr>
        <w:t xml:space="preserve">NB. Please attach on a separate sheet any additional papers/Journals/Notes. </w:t>
      </w:r>
    </w:p>
    <w:p w:rsidR="006E07CC" w:rsidRPr="004F1FDA" w:rsidRDefault="001250DB" w:rsidP="004F1FDA">
      <w:bookmarkStart w:id="17" w:name="_GoBack"/>
      <w:bookmarkEnd w:id="17"/>
    </w:p>
    <w:sectPr w:rsidR="006E07CC" w:rsidRPr="004F1FDA" w:rsidSect="00CC35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DB" w:rsidRDefault="001250DB" w:rsidP="005F1F37">
      <w:pPr>
        <w:spacing w:after="0" w:line="240" w:lineRule="auto"/>
      </w:pPr>
      <w:r>
        <w:separator/>
      </w:r>
    </w:p>
  </w:endnote>
  <w:endnote w:type="continuationSeparator" w:id="1">
    <w:p w:rsidR="001250DB" w:rsidRDefault="001250DB" w:rsidP="005F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DB" w:rsidRDefault="001250DB" w:rsidP="005F1F37">
      <w:pPr>
        <w:spacing w:after="0" w:line="240" w:lineRule="auto"/>
      </w:pPr>
      <w:r>
        <w:separator/>
      </w:r>
    </w:p>
  </w:footnote>
  <w:footnote w:type="continuationSeparator" w:id="1">
    <w:p w:rsidR="001250DB" w:rsidRDefault="001250DB" w:rsidP="005F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37" w:rsidRPr="00DE5A84" w:rsidRDefault="005F1F37" w:rsidP="005F1F37">
    <w:pPr>
      <w:spacing w:after="0"/>
      <w:jc w:val="right"/>
      <w:rPr>
        <w:rFonts w:ascii="Bookman Old Style" w:eastAsia="Times New Roman" w:hAnsi="Bookman Old Style"/>
        <w:bCs/>
        <w:sz w:val="20"/>
        <w:szCs w:val="20"/>
        <w:lang w:val="en-US"/>
      </w:rPr>
    </w:pPr>
    <w:r>
      <w:rPr>
        <w:rFonts w:ascii="Bookman Old Style" w:eastAsia="Times New Roman" w:hAnsi="Bookman Old Style"/>
        <w:bCs/>
        <w:sz w:val="20"/>
        <w:szCs w:val="20"/>
        <w:lang w:val="en-US"/>
      </w:rPr>
      <w:t>KEFRI/F/HR/020</w:t>
    </w:r>
  </w:p>
  <w:p w:rsidR="005F1F37" w:rsidRDefault="005F1F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FDA"/>
    <w:rsid w:val="001250DB"/>
    <w:rsid w:val="003C7BAD"/>
    <w:rsid w:val="004F1FDA"/>
    <w:rsid w:val="005F1F37"/>
    <w:rsid w:val="00C6467D"/>
    <w:rsid w:val="00CC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37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F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F3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F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F3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</cp:lastModifiedBy>
  <cp:revision>2</cp:revision>
  <dcterms:created xsi:type="dcterms:W3CDTF">2018-03-28T08:02:00Z</dcterms:created>
  <dcterms:modified xsi:type="dcterms:W3CDTF">2019-11-08T09:35:00Z</dcterms:modified>
</cp:coreProperties>
</file>